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南昌县博物馆新馆</w:t>
      </w:r>
      <w:r>
        <w:rPr>
          <w:rFonts w:hint="eastAsia" w:ascii="宋体" w:hAnsi="宋体"/>
          <w:b/>
          <w:bCs/>
          <w:sz w:val="32"/>
          <w:szCs w:val="32"/>
        </w:rPr>
        <w:t>公开招聘报名表</w:t>
      </w:r>
      <w:bookmarkEnd w:id="0"/>
    </w:p>
    <w:tbl>
      <w:tblPr>
        <w:tblStyle w:val="6"/>
        <w:tblpPr w:leftFromText="180" w:rightFromText="180" w:vertAnchor="text" w:horzAnchor="page" w:tblpX="1710" w:tblpY="205"/>
        <w:tblOverlap w:val="never"/>
        <w:tblW w:w="86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00"/>
        <w:gridCol w:w="1171"/>
        <w:gridCol w:w="980"/>
        <w:gridCol w:w="1139"/>
        <w:gridCol w:w="1550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别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cs="宋体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年月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  <w:tc>
          <w:tcPr>
            <w:tcW w:w="1407" w:type="dxa"/>
            <w:vMerge w:val="restart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籍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贯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cs="宋体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民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族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身体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状况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cs="宋体"/>
                <w:sz w:val="24"/>
              </w:rPr>
            </w:pPr>
          </w:p>
        </w:tc>
        <w:tc>
          <w:tcPr>
            <w:tcW w:w="140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政治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面貌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cs="宋体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高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特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长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  <w:tc>
          <w:tcPr>
            <w:tcW w:w="140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毕业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院校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所学</w:t>
            </w:r>
          </w:p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cs="宋体"/>
                <w:b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毕业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2957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电话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</w:t>
            </w:r>
          </w:p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邮箱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常住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地址</w:t>
            </w:r>
          </w:p>
        </w:tc>
        <w:tc>
          <w:tcPr>
            <w:tcW w:w="2957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教育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背景</w:t>
            </w:r>
          </w:p>
        </w:tc>
        <w:tc>
          <w:tcPr>
            <w:tcW w:w="754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获奖</w:t>
            </w:r>
          </w:p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情况</w:t>
            </w:r>
          </w:p>
        </w:tc>
        <w:tc>
          <w:tcPr>
            <w:tcW w:w="754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实习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sz w:val="24"/>
              </w:rPr>
              <w:t>工作经历</w:t>
            </w:r>
          </w:p>
        </w:tc>
        <w:tc>
          <w:tcPr>
            <w:tcW w:w="754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自我</w:t>
            </w:r>
          </w:p>
          <w:p>
            <w:pPr>
              <w:spacing w:line="360" w:lineRule="auto"/>
              <w:jc w:val="both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评价</w:t>
            </w:r>
          </w:p>
        </w:tc>
        <w:tc>
          <w:tcPr>
            <w:tcW w:w="7547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sz w:val="24"/>
              </w:rPr>
            </w:pPr>
          </w:p>
        </w:tc>
      </w:tr>
    </w:tbl>
    <w:p>
      <w:pPr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15"/>
          <w:sz w:val="22"/>
          <w:szCs w:val="22"/>
          <w:highlight w:val="none"/>
          <w:shd w:val="clear" w:fill="FFFFFF"/>
          <w:lang w:val="en-US" w:eastAsia="zh-CN"/>
        </w:rPr>
      </w:pPr>
    </w:p>
    <w:p>
      <w:pPr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15"/>
          <w:sz w:val="22"/>
          <w:szCs w:val="22"/>
          <w:highlight w:val="none"/>
          <w:shd w:val="clear" w:fill="FFFFFF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27522"/>
    <w:rsid w:val="16F76A0B"/>
    <w:rsid w:val="1F056811"/>
    <w:rsid w:val="2295483B"/>
    <w:rsid w:val="350D1F42"/>
    <w:rsid w:val="480F283F"/>
    <w:rsid w:val="55D15D37"/>
    <w:rsid w:val="64FC25DF"/>
    <w:rsid w:val="6B5D279B"/>
    <w:rsid w:val="75A91549"/>
    <w:rsid w:val="79F0740B"/>
    <w:rsid w:val="7CE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江西人才网郭缘</cp:lastModifiedBy>
  <cp:lastPrinted>2021-08-18T03:07:00Z</cp:lastPrinted>
  <dcterms:modified xsi:type="dcterms:W3CDTF">2021-10-21T07:48:20Z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EE65754DAD2641CE9C1C94A4817D02C5</vt:lpwstr>
  </property>
</Properties>
</file>